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D6" w:rsidRDefault="00A139D6">
      <w:r>
        <w:t xml:space="preserve">ВВЕДЕНИЕ «Модификация </w:t>
      </w:r>
      <w:proofErr w:type="gramStart"/>
      <w:r>
        <w:t>метода автоматизированной балансировки состава учебного плана подготовки</w:t>
      </w:r>
      <w:proofErr w:type="gramEnd"/>
      <w:r>
        <w:t xml:space="preserve"> </w:t>
      </w:r>
      <w:proofErr w:type="spellStart"/>
      <w:r>
        <w:t>ИТ-специалистов</w:t>
      </w:r>
      <w:proofErr w:type="spellEnd"/>
      <w:r>
        <w:t>»</w:t>
      </w:r>
    </w:p>
    <w:p w:rsidR="00CC6DF5" w:rsidRDefault="00A139D6">
      <w:r>
        <w:t xml:space="preserve">Магистратура позволяет углубить специализацию по выбранному направлению, в том числе, направление магистратуры «информатика и вычислительная техника» может готовить специалистов ракетно-космической отрасли. </w:t>
      </w:r>
    </w:p>
    <w:p w:rsidR="00CC6DF5" w:rsidRDefault="00A139D6">
      <w:r>
        <w:t xml:space="preserve">Так, для нужд АО «Информационные спутниковые системы» (АО «ИСС») Сибирский федеральный университет (СФУ) подготавливает будущих специалистов по специальности «информационные системы космических аппаратов и центров управления полетами». </w:t>
      </w:r>
    </w:p>
    <w:p w:rsidR="00CC6DF5" w:rsidRDefault="00A139D6">
      <w:r>
        <w:t xml:space="preserve">На данный момент АО «ИСС» является ведущим предприятием Российской Федерации по производству некоторых видов космических аппаратов, которые поставляются и в другие страны. Для поддержания конкурентоспособности предприятия ему требуются высококвалифицированные специалисты, которые как раз и готовятся в магистратуре. </w:t>
      </w:r>
    </w:p>
    <w:p w:rsidR="00CC6DF5" w:rsidRDefault="00A139D6">
      <w:r>
        <w:t xml:space="preserve">Таким образом, предлагается проанализировать программы подготовки по направлению магистратуры «информатика и вычислительная техника», с целью разработки рекомендаций для повышения уровня </w:t>
      </w:r>
      <w:proofErr w:type="gramStart"/>
      <w:r>
        <w:t>подготовки</w:t>
      </w:r>
      <w:proofErr w:type="gramEnd"/>
      <w:r>
        <w:t xml:space="preserve"> будущих специалистов ракетно-космической отрасли. </w:t>
      </w:r>
    </w:p>
    <w:p w:rsidR="0024092F" w:rsidRDefault="00A139D6">
      <w:r>
        <w:t xml:space="preserve">Организация учебного процесса в учебных заведениях происходит с помощью учебного плана, который составляется учебным заведением самостоятельно и учитывает действующий Федеральный государственный образовательный стандарт и примерную образовательную программу. Но при этом, благодаря переходу системы образования к </w:t>
      </w:r>
      <w:proofErr w:type="spellStart"/>
      <w:r>
        <w:t>компетентностному</w:t>
      </w:r>
      <w:proofErr w:type="spellEnd"/>
      <w:r>
        <w:t xml:space="preserve"> подходу была увеличена степень свободы вузов при разработке образовательных программ. В связи с этим, программы по одному направлению в разных высших учебных заведениях значительно отличаются и, соответственно, результат обучения тоже различен. Для анализа содержания учебных планов предлагается их сравнивать между собой с помощью метода унифицированного графического воплощения активности (метод UGVA), который позволяет представлять профессиональный профиль подготовки в виде антропоморфного о</w:t>
      </w:r>
      <w:r w:rsidR="00CC6DF5">
        <w:t>браза, визуально демонстриро</w:t>
      </w:r>
      <w:r>
        <w:t xml:space="preserve">вать особенности содержания подготовки, а также сравнить различные профили между собой. </w:t>
      </w:r>
    </w:p>
    <w:p w:rsidR="00B00121" w:rsidRDefault="00A139D6">
      <w:r>
        <w:t xml:space="preserve">Использование метода UGVA для определенных направлений требует разработки частного визуального образа, для чего необходимо проводить целое исследование, так, направление магистратуры «информатика и </w:t>
      </w:r>
      <w:proofErr w:type="spellStart"/>
      <w:proofErr w:type="gramStart"/>
      <w:r>
        <w:t>вычи</w:t>
      </w:r>
      <w:proofErr w:type="spellEnd"/>
      <w:r w:rsidRPr="00A139D6">
        <w:t xml:space="preserve"> </w:t>
      </w:r>
      <w:proofErr w:type="spellStart"/>
      <w:r>
        <w:t>слительная</w:t>
      </w:r>
      <w:proofErr w:type="spellEnd"/>
      <w:proofErr w:type="gramEnd"/>
      <w:r>
        <w:t xml:space="preserve"> техника» визуальный образ в нотации UGVA не имеет. Также, метод UGVA работает на уровне дисциплин и не учитывает другие параметры, поэтому для повышения чувствительности метода к исходным данным требуется его модифицировать, чтобы использовать показатели объема нагрузки и формы контроля. </w:t>
      </w:r>
    </w:p>
    <w:p w:rsidR="00B00121" w:rsidRDefault="00A139D6">
      <w:r>
        <w:t xml:space="preserve">Целью данного диссертационного исследования является повышение наглядности сравнения учебных </w:t>
      </w:r>
      <w:proofErr w:type="gramStart"/>
      <w:r>
        <w:t>планов</w:t>
      </w:r>
      <w:proofErr w:type="gramEnd"/>
      <w:r>
        <w:t xml:space="preserve"> за счет модификации метода унифицированного графического воплощения активности и адаптации его к направлению «информатика и вычислительная техника». Для достижения данной цели нужно решить следующие задачи: </w:t>
      </w:r>
    </w:p>
    <w:p w:rsidR="00B00121" w:rsidRDefault="00A139D6">
      <w:r>
        <w:t xml:space="preserve">1) разработать частную модель для направления 09.04.01 «информатика и вычислительная техника»; </w:t>
      </w:r>
    </w:p>
    <w:p w:rsidR="00B00121" w:rsidRDefault="00A139D6">
      <w:r>
        <w:t xml:space="preserve">2) модифицировать метод для использования показателей объема нагрузки и формы контроля; </w:t>
      </w:r>
    </w:p>
    <w:p w:rsidR="00B00121" w:rsidRDefault="00A139D6">
      <w:r>
        <w:t xml:space="preserve">3) экспериментально проверить метод для направления 09.04.01 «информатика и вычислительная техника»; 4) сформулировать тенденции и предложить рекомендации для специальности 09.04.01.03 «информационные системы космических аппаратов и центров управления полетами». </w:t>
      </w:r>
    </w:p>
    <w:p w:rsidR="00B00121" w:rsidRDefault="00A139D6">
      <w:r>
        <w:t xml:space="preserve">Диссертация состоит из введения, трех глав, заключения и списка использованных источников. В первой главе рассмотрена предметная область процесса </w:t>
      </w:r>
      <w:proofErr w:type="gramStart"/>
      <w:r>
        <w:t>обучения магистров по направлению</w:t>
      </w:r>
      <w:proofErr w:type="gramEnd"/>
      <w:r>
        <w:t xml:space="preserve"> 09.04.01 «информатика и </w:t>
      </w:r>
      <w:r>
        <w:lastRenderedPageBreak/>
        <w:t xml:space="preserve">вычислительная техника». Рассмотрены методы визуального представления многомерных данных для использования их при анализе и сравнении учебных планов. </w:t>
      </w:r>
    </w:p>
    <w:p w:rsidR="005B5313" w:rsidRDefault="00B00121">
      <w:r>
        <w:t>Более подробно рас</w:t>
      </w:r>
      <w:r w:rsidR="00A139D6">
        <w:t xml:space="preserve">смотрен для данной задачи метод унифицированного графического воплощения активности, с помощью которого будет происходить дальнейшая работа. </w:t>
      </w:r>
    </w:p>
    <w:p w:rsidR="00AD7BB7" w:rsidRDefault="00A139D6">
      <w:r>
        <w:t>Во второй главе диссертации разработана частная модель для направления «информатика и вычислительная техника» и произведена модификация метода относительно учета объема нагрузки и формы контроля.</w:t>
      </w:r>
      <w:r w:rsidRPr="00A139D6">
        <w:t xml:space="preserve"> </w:t>
      </w:r>
    </w:p>
    <w:p w:rsidR="00AD7BB7" w:rsidRDefault="00A139D6">
      <w:proofErr w:type="gramStart"/>
      <w:r>
        <w:t xml:space="preserve">В третьей главе описан </w:t>
      </w:r>
      <w:proofErr w:type="spellStart"/>
      <w:r>
        <w:t>веб-сервис</w:t>
      </w:r>
      <w:proofErr w:type="spellEnd"/>
      <w:r>
        <w:t xml:space="preserve">, с помощью которого проводился эксперимент, а также проведена проверка модифицированного метода UGVA для учебных планов направления магистратуры «информатика и вычислительная техника». </w:t>
      </w:r>
      <w:proofErr w:type="gramEnd"/>
    </w:p>
    <w:p w:rsidR="000803E8" w:rsidRDefault="00A139D6">
      <w:r>
        <w:t>Расчеты и получившиеся визуализации балансировки состава учебного плана представлены в данной главе.</w:t>
      </w:r>
    </w:p>
    <w:sectPr w:rsidR="000803E8" w:rsidSect="00A139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39D6"/>
    <w:rsid w:val="000803E8"/>
    <w:rsid w:val="0024092F"/>
    <w:rsid w:val="005B5313"/>
    <w:rsid w:val="00A139D6"/>
    <w:rsid w:val="00AD7BB7"/>
    <w:rsid w:val="00B00121"/>
    <w:rsid w:val="00CC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3816</Characters>
  <Application>Microsoft Office Word</Application>
  <DocSecurity>0</DocSecurity>
  <Lines>77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Sheremet</dc:creator>
  <cp:keywords/>
  <dc:description/>
  <cp:lastModifiedBy>Kathryn Sheremet</cp:lastModifiedBy>
  <cp:revision>5</cp:revision>
  <dcterms:created xsi:type="dcterms:W3CDTF">2026-03-17T14:25:00Z</dcterms:created>
  <dcterms:modified xsi:type="dcterms:W3CDTF">2026-03-17T14:29:00Z</dcterms:modified>
</cp:coreProperties>
</file>